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61" w:rsidRPr="00F70B35" w:rsidRDefault="003E7461" w:rsidP="003E7461">
      <w:pPr>
        <w:pStyle w:val="NormalWeb"/>
        <w:spacing w:before="0" w:beforeAutospacing="0" w:after="0" w:afterAutospacing="0" w:line="432" w:lineRule="atLeast"/>
        <w:rPr>
          <w:rFonts w:ascii="Copperplate Gothic Bold" w:hAnsi="Copperplate Gothic Bold"/>
          <w:sz w:val="40"/>
          <w:szCs w:val="40"/>
          <w:bdr w:val="none" w:sz="0" w:space="0" w:color="auto" w:frame="1"/>
        </w:rPr>
      </w:pPr>
      <w:r w:rsidRPr="00F70B35">
        <w:rPr>
          <w:rFonts w:ascii="Copperplate Gothic Bold" w:hAnsi="Copperplate Gothic Bold"/>
          <w:noProof/>
          <w:sz w:val="40"/>
          <w:szCs w:val="40"/>
          <w:bdr w:val="none" w:sz="0" w:space="0" w:color="auto" w:frame="1"/>
        </w:rPr>
        <w:drawing>
          <wp:anchor distT="0" distB="0" distL="114300" distR="114300" simplePos="0" relativeHeight="251660288" behindDoc="0" locked="0" layoutInCell="1" allowOverlap="1" wp14:anchorId="1CD1ECCB" wp14:editId="3C75F97E">
            <wp:simplePos x="0" y="0"/>
            <wp:positionH relativeFrom="column">
              <wp:posOffset>0</wp:posOffset>
            </wp:positionH>
            <wp:positionV relativeFrom="paragraph">
              <wp:posOffset>0</wp:posOffset>
            </wp:positionV>
            <wp:extent cx="1905000" cy="190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 seal.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Pr="00F70B35">
        <w:rPr>
          <w:rFonts w:ascii="Copperplate Gothic Bold" w:hAnsi="Copperplate Gothic Bold"/>
          <w:sz w:val="40"/>
          <w:szCs w:val="40"/>
          <w:bdr w:val="none" w:sz="0" w:space="0" w:color="auto" w:frame="1"/>
        </w:rPr>
        <w:t xml:space="preserve">Columbus High School </w:t>
      </w:r>
    </w:p>
    <w:p w:rsidR="003E7461" w:rsidRPr="00F70B35" w:rsidRDefault="009E29B8" w:rsidP="003E7461">
      <w:pPr>
        <w:pStyle w:val="NormalWeb"/>
        <w:spacing w:before="0" w:beforeAutospacing="0" w:after="0" w:afterAutospacing="0" w:line="432" w:lineRule="atLeast"/>
        <w:rPr>
          <w:rFonts w:ascii="Copperplate Gothic Bold" w:hAnsi="Copperplate Gothic Bold"/>
          <w:sz w:val="40"/>
          <w:szCs w:val="40"/>
        </w:rPr>
      </w:pPr>
      <w:r>
        <w:rPr>
          <w:rFonts w:ascii="Copperplate Gothic Bold" w:hAnsi="Copperplate Gothic Bold"/>
          <w:sz w:val="40"/>
          <w:szCs w:val="40"/>
          <w:bdr w:val="none" w:sz="0" w:space="0" w:color="auto" w:frame="1"/>
        </w:rPr>
        <w:t>Upperclassma</w:t>
      </w:r>
      <w:r w:rsidR="003E7461" w:rsidRPr="00F70B35">
        <w:rPr>
          <w:rFonts w:ascii="Copperplate Gothic Bold" w:hAnsi="Copperplate Gothic Bold"/>
          <w:sz w:val="40"/>
          <w:szCs w:val="40"/>
          <w:bdr w:val="none" w:sz="0" w:space="0" w:color="auto" w:frame="1"/>
        </w:rPr>
        <w:t>n admissions</w:t>
      </w:r>
    </w:p>
    <w:p w:rsidR="003E7461" w:rsidRPr="00F70B35" w:rsidRDefault="003E7461" w:rsidP="003E7461">
      <w:pPr>
        <w:pStyle w:val="NormalWeb"/>
        <w:spacing w:before="0" w:beforeAutospacing="0" w:after="270" w:afterAutospacing="0" w:line="432" w:lineRule="atLeast"/>
        <w:rPr>
          <w:rFonts w:ascii="Copperplate Gothic Bold" w:hAnsi="Copperplate Gothic Bold"/>
          <w:sz w:val="40"/>
          <w:szCs w:val="40"/>
        </w:rPr>
      </w:pPr>
      <w:r w:rsidRPr="00F70B35">
        <w:rPr>
          <w:sz w:val="40"/>
          <w:szCs w:val="40"/>
        </w:rPr>
        <w:t> </w:t>
      </w:r>
      <w:r w:rsidR="003C394C">
        <w:rPr>
          <w:rFonts w:ascii="Copperplate Gothic Bold" w:hAnsi="Copperplate Gothic Bold"/>
          <w:sz w:val="40"/>
          <w:szCs w:val="40"/>
        </w:rPr>
        <w:t>2020-2021</w:t>
      </w:r>
    </w:p>
    <w:p w:rsidR="003E7461" w:rsidRDefault="003E7461" w:rsidP="003E7461">
      <w:pPr>
        <w:pStyle w:val="NormalWeb"/>
        <w:spacing w:before="0" w:beforeAutospacing="0" w:after="0" w:afterAutospacing="0" w:line="432" w:lineRule="atLeast"/>
        <w:rPr>
          <w:sz w:val="40"/>
          <w:szCs w:val="40"/>
          <w:bdr w:val="none" w:sz="0" w:space="0" w:color="auto" w:frame="1"/>
        </w:rPr>
      </w:pPr>
    </w:p>
    <w:p w:rsidR="003E7461" w:rsidRDefault="003E7461" w:rsidP="003E7461">
      <w:pPr>
        <w:pStyle w:val="NormalWeb"/>
        <w:spacing w:before="0" w:beforeAutospacing="0" w:after="0" w:afterAutospacing="0" w:line="432" w:lineRule="atLeast"/>
        <w:rPr>
          <w:sz w:val="40"/>
          <w:szCs w:val="40"/>
          <w:bdr w:val="none" w:sz="0" w:space="0" w:color="auto" w:frame="1"/>
        </w:rPr>
      </w:pPr>
    </w:p>
    <w:p w:rsidR="003E7461" w:rsidRDefault="003E7461" w:rsidP="003E7461">
      <w:pPr>
        <w:pStyle w:val="NormalWeb"/>
        <w:spacing w:before="0" w:beforeAutospacing="0" w:after="0" w:afterAutospacing="0" w:line="432" w:lineRule="atLeast"/>
        <w:rPr>
          <w:sz w:val="40"/>
          <w:szCs w:val="40"/>
          <w:bdr w:val="none" w:sz="0" w:space="0" w:color="auto" w:frame="1"/>
        </w:rPr>
      </w:pPr>
    </w:p>
    <w:p w:rsidR="003E7461" w:rsidRDefault="003E7461" w:rsidP="009E29B8">
      <w:pPr>
        <w:pStyle w:val="NoSpacing"/>
        <w:rPr>
          <w:bdr w:val="none" w:sz="0" w:space="0" w:color="auto" w:frame="1"/>
        </w:rPr>
      </w:pPr>
    </w:p>
    <w:p w:rsidR="003E7461" w:rsidRPr="003C394C" w:rsidRDefault="003E7461" w:rsidP="009E29B8">
      <w:pPr>
        <w:pStyle w:val="NoSpacing"/>
        <w:rPr>
          <w:rFonts w:ascii="Times New Roman" w:hAnsi="Times New Roman" w:cs="Times New Roman"/>
          <w:sz w:val="28"/>
          <w:szCs w:val="28"/>
          <w:bdr w:val="none" w:sz="0" w:space="0" w:color="auto" w:frame="1"/>
        </w:rPr>
      </w:pPr>
      <w:r w:rsidRPr="003C394C">
        <w:rPr>
          <w:rFonts w:ascii="Times New Roman" w:hAnsi="Times New Roman" w:cs="Times New Roman"/>
          <w:sz w:val="28"/>
          <w:szCs w:val="28"/>
          <w:bdr w:val="none" w:sz="0" w:space="0" w:color="auto" w:frame="1"/>
        </w:rPr>
        <w:t>To qualify for admission after the ninth grade, students must have taken courses compatible with the magnet curriculum. They must also present the following:</w:t>
      </w:r>
    </w:p>
    <w:p w:rsidR="009E29B8" w:rsidRPr="003C394C" w:rsidRDefault="009E29B8" w:rsidP="009E29B8">
      <w:pPr>
        <w:pStyle w:val="NoSpacing"/>
        <w:rPr>
          <w:rFonts w:ascii="Times New Roman" w:hAnsi="Times New Roman" w:cs="Times New Roman"/>
          <w:sz w:val="28"/>
          <w:szCs w:val="28"/>
        </w:rPr>
      </w:pPr>
    </w:p>
    <w:p w:rsidR="003E7461" w:rsidRPr="003C394C" w:rsidRDefault="003E7461" w:rsidP="009E29B8">
      <w:pPr>
        <w:pStyle w:val="NoSpacing"/>
        <w:rPr>
          <w:rFonts w:ascii="Times New Roman" w:hAnsi="Times New Roman" w:cs="Times New Roman"/>
          <w:sz w:val="28"/>
          <w:szCs w:val="28"/>
        </w:rPr>
      </w:pPr>
      <w:r w:rsidRPr="003C394C">
        <w:rPr>
          <w:rFonts w:ascii="Times New Roman" w:hAnsi="Times New Roman" w:cs="Times New Roman"/>
          <w:sz w:val="28"/>
          <w:szCs w:val="28"/>
          <w:bdr w:val="none" w:sz="0" w:space="0" w:color="auto" w:frame="1"/>
        </w:rPr>
        <w:t>• An online application (see below) and transcript that demonstrates a 3.5 unweighted grade point average.</w:t>
      </w:r>
      <w:r w:rsidR="003C394C" w:rsidRPr="003C394C">
        <w:rPr>
          <w:rFonts w:ascii="Times New Roman" w:hAnsi="Times New Roman" w:cs="Times New Roman"/>
          <w:sz w:val="28"/>
          <w:szCs w:val="28"/>
          <w:bdr w:val="none" w:sz="0" w:space="0" w:color="auto" w:frame="1"/>
        </w:rPr>
        <w:t xml:space="preserve"> </w:t>
      </w:r>
    </w:p>
    <w:p w:rsidR="003E7461" w:rsidRPr="003C394C" w:rsidRDefault="003E7461" w:rsidP="003C394C">
      <w:pPr>
        <w:pStyle w:val="NoSpacing"/>
        <w:rPr>
          <w:rFonts w:ascii="Times New Roman" w:hAnsi="Times New Roman" w:cs="Times New Roman"/>
          <w:sz w:val="28"/>
          <w:szCs w:val="28"/>
        </w:rPr>
      </w:pPr>
      <w:r w:rsidRPr="003C394C">
        <w:rPr>
          <w:rFonts w:ascii="Times New Roman" w:hAnsi="Times New Roman" w:cs="Times New Roman"/>
          <w:sz w:val="28"/>
          <w:szCs w:val="28"/>
          <w:bdr w:val="none" w:sz="0" w:space="0" w:color="auto" w:frame="1"/>
        </w:rPr>
        <w:t> </w:t>
      </w:r>
      <w:r w:rsidRPr="003C394C">
        <w:rPr>
          <w:sz w:val="28"/>
          <w:szCs w:val="28"/>
          <w:bdr w:val="none" w:sz="0" w:space="0" w:color="auto" w:frame="1"/>
        </w:rPr>
        <w:tab/>
      </w:r>
    </w:p>
    <w:p w:rsidR="003E7461" w:rsidRPr="003C394C" w:rsidRDefault="003E7461" w:rsidP="003C394C">
      <w:pPr>
        <w:pStyle w:val="NoSpacing"/>
        <w:rPr>
          <w:rFonts w:ascii="Times New Roman" w:eastAsia="Times New Roman" w:hAnsi="Times New Roman" w:cs="Times New Roman"/>
          <w:bCs/>
          <w:sz w:val="28"/>
          <w:szCs w:val="28"/>
          <w:bdr w:val="none" w:sz="0" w:space="0" w:color="auto" w:frame="1"/>
        </w:rPr>
      </w:pPr>
      <w:r w:rsidRPr="003C394C">
        <w:rPr>
          <w:rFonts w:ascii="Times New Roman" w:hAnsi="Times New Roman" w:cs="Times New Roman"/>
          <w:sz w:val="28"/>
          <w:szCs w:val="28"/>
          <w:bdr w:val="none" w:sz="0" w:space="0" w:color="auto" w:frame="1"/>
        </w:rPr>
        <w:t xml:space="preserve">• </w:t>
      </w:r>
      <w:r w:rsidR="003C394C" w:rsidRPr="003C394C">
        <w:rPr>
          <w:rFonts w:ascii="Times New Roman" w:eastAsia="Times New Roman" w:hAnsi="Times New Roman" w:cs="Times New Roman"/>
          <w:bCs/>
          <w:sz w:val="28"/>
          <w:szCs w:val="28"/>
          <w:bdr w:val="none" w:sz="0" w:space="0" w:color="auto" w:frame="1"/>
        </w:rPr>
        <w:t>Recommendations from the English teacher and math teacher indicating positive attitudes, behavior, and attendance will be obtained through the online application. Teacher recommendations will be requested through the online magnet application via email address. Discipline and attendance records will also be used in determining admission and will be requested by the CHS Magnet Office.  </w:t>
      </w:r>
    </w:p>
    <w:p w:rsidR="003C394C" w:rsidRPr="003C394C" w:rsidRDefault="003C394C" w:rsidP="003C394C">
      <w:pPr>
        <w:pStyle w:val="NoSpacing"/>
        <w:rPr>
          <w:sz w:val="28"/>
          <w:szCs w:val="28"/>
          <w:bdr w:val="none" w:sz="0" w:space="0" w:color="auto" w:frame="1"/>
        </w:rPr>
      </w:pPr>
    </w:p>
    <w:p w:rsidR="003C394C" w:rsidRPr="003C394C" w:rsidRDefault="003C394C" w:rsidP="003C394C">
      <w:pPr>
        <w:pStyle w:val="NoSpacing"/>
        <w:rPr>
          <w:rFonts w:ascii="Times New Roman" w:hAnsi="Times New Roman" w:cs="Times New Roman"/>
          <w:sz w:val="28"/>
          <w:szCs w:val="28"/>
        </w:rPr>
      </w:pPr>
      <w:r w:rsidRPr="003C394C">
        <w:rPr>
          <w:rFonts w:ascii="Times New Roman" w:hAnsi="Times New Roman" w:cs="Times New Roman"/>
          <w:sz w:val="28"/>
          <w:szCs w:val="28"/>
          <w:bdr w:val="none" w:sz="0" w:space="0" w:color="auto" w:frame="1"/>
        </w:rPr>
        <w:t>• Successful completion of the entrance exams, which include:</w:t>
      </w:r>
    </w:p>
    <w:p w:rsidR="003C394C" w:rsidRPr="003C394C" w:rsidRDefault="003C394C" w:rsidP="003C394C">
      <w:pPr>
        <w:pStyle w:val="NoSpacing"/>
        <w:rPr>
          <w:rFonts w:ascii="Times New Roman" w:hAnsi="Times New Roman" w:cs="Times New Roman"/>
          <w:sz w:val="28"/>
          <w:szCs w:val="28"/>
        </w:rPr>
      </w:pPr>
      <w:r w:rsidRPr="003C394C">
        <w:rPr>
          <w:rFonts w:ascii="Times New Roman" w:hAnsi="Times New Roman" w:cs="Times New Roman"/>
          <w:sz w:val="28"/>
          <w:szCs w:val="28"/>
          <w:bdr w:val="none" w:sz="0" w:space="0" w:color="auto" w:frame="1"/>
        </w:rPr>
        <w:t>  A reading comprehension test</w:t>
      </w:r>
    </w:p>
    <w:p w:rsidR="003C394C" w:rsidRPr="003C394C" w:rsidRDefault="003C394C" w:rsidP="003C394C">
      <w:pPr>
        <w:pStyle w:val="NoSpacing"/>
        <w:rPr>
          <w:rFonts w:ascii="Times New Roman" w:hAnsi="Times New Roman" w:cs="Times New Roman"/>
          <w:sz w:val="28"/>
          <w:szCs w:val="28"/>
        </w:rPr>
      </w:pPr>
      <w:r w:rsidRPr="003C394C">
        <w:rPr>
          <w:rFonts w:ascii="Times New Roman" w:hAnsi="Times New Roman" w:cs="Times New Roman"/>
          <w:sz w:val="28"/>
          <w:szCs w:val="28"/>
          <w:bdr w:val="none" w:sz="0" w:space="0" w:color="auto" w:frame="1"/>
        </w:rPr>
        <w:t>  A mathematics placement test</w:t>
      </w:r>
    </w:p>
    <w:p w:rsidR="003C394C" w:rsidRPr="003C394C" w:rsidRDefault="003C394C" w:rsidP="003C394C">
      <w:pPr>
        <w:pStyle w:val="NoSpacing"/>
        <w:rPr>
          <w:sz w:val="28"/>
          <w:szCs w:val="28"/>
          <w:bdr w:val="none" w:sz="0" w:space="0" w:color="auto" w:frame="1"/>
        </w:rPr>
      </w:pPr>
      <w:r w:rsidRPr="003C394C">
        <w:rPr>
          <w:rFonts w:ascii="Times New Roman" w:hAnsi="Times New Roman" w:cs="Times New Roman"/>
          <w:sz w:val="28"/>
          <w:szCs w:val="28"/>
          <w:bdr w:val="none" w:sz="0" w:space="0" w:color="auto" w:frame="1"/>
        </w:rPr>
        <w:t>  An essay</w:t>
      </w:r>
    </w:p>
    <w:p w:rsidR="003C394C" w:rsidRPr="003C394C" w:rsidRDefault="003C394C" w:rsidP="009E29B8">
      <w:pPr>
        <w:pStyle w:val="NoSpacing"/>
        <w:rPr>
          <w:sz w:val="28"/>
          <w:szCs w:val="28"/>
          <w:bdr w:val="none" w:sz="0" w:space="0" w:color="auto" w:frame="1"/>
        </w:rPr>
      </w:pPr>
    </w:p>
    <w:p w:rsidR="003E7461" w:rsidRPr="003C394C" w:rsidRDefault="003C394C" w:rsidP="009E29B8">
      <w:pPr>
        <w:pStyle w:val="NoSpacing"/>
        <w:rPr>
          <w:rFonts w:ascii="Times New Roman" w:eastAsia="Times New Roman" w:hAnsi="Times New Roman" w:cs="Times New Roman"/>
          <w:color w:val="646464"/>
          <w:sz w:val="28"/>
          <w:szCs w:val="28"/>
        </w:rPr>
      </w:pPr>
      <w:r w:rsidRPr="003C394C">
        <w:rPr>
          <w:rFonts w:ascii="Times New Roman" w:eastAsia="Times New Roman" w:hAnsi="Times New Roman" w:cs="Times New Roman"/>
          <w:color w:val="000000"/>
          <w:sz w:val="28"/>
          <w:szCs w:val="28"/>
          <w:bdr w:val="none" w:sz="0" w:space="0" w:color="auto" w:frame="1"/>
        </w:rPr>
        <w:t>The examinations for 2020-21</w:t>
      </w:r>
      <w:r w:rsidR="003E7461" w:rsidRPr="003C394C">
        <w:rPr>
          <w:rFonts w:ascii="Times New Roman" w:eastAsia="Times New Roman" w:hAnsi="Times New Roman" w:cs="Times New Roman"/>
          <w:color w:val="000000"/>
          <w:sz w:val="28"/>
          <w:szCs w:val="28"/>
          <w:bdr w:val="none" w:sz="0" w:space="0" w:color="auto" w:frame="1"/>
        </w:rPr>
        <w:t xml:space="preserve"> admissions will be given on Saturday:</w:t>
      </w:r>
    </w:p>
    <w:p w:rsidR="003E7461" w:rsidRPr="003C394C" w:rsidRDefault="003C394C" w:rsidP="009E29B8">
      <w:pPr>
        <w:pStyle w:val="NoSpacing"/>
        <w:rPr>
          <w:rFonts w:ascii="Times New Roman" w:eastAsia="Times New Roman" w:hAnsi="Times New Roman" w:cs="Times New Roman"/>
          <w:color w:val="646464"/>
          <w:sz w:val="28"/>
          <w:szCs w:val="28"/>
        </w:rPr>
      </w:pPr>
      <w:r w:rsidRPr="003C394C">
        <w:rPr>
          <w:rFonts w:ascii="Times New Roman" w:eastAsia="Times New Roman" w:hAnsi="Times New Roman" w:cs="Times New Roman"/>
          <w:color w:val="000000"/>
          <w:sz w:val="28"/>
          <w:szCs w:val="28"/>
          <w:bdr w:val="none" w:sz="0" w:space="0" w:color="auto" w:frame="1"/>
        </w:rPr>
        <w:t>November 9, 2019</w:t>
      </w:r>
    </w:p>
    <w:p w:rsidR="003E7461" w:rsidRPr="003C394C" w:rsidRDefault="003C394C" w:rsidP="009E29B8">
      <w:pPr>
        <w:pStyle w:val="NoSpacing"/>
        <w:rPr>
          <w:rFonts w:ascii="Times New Roman" w:eastAsia="Times New Roman" w:hAnsi="Times New Roman" w:cs="Times New Roman"/>
          <w:color w:val="646464"/>
          <w:sz w:val="28"/>
          <w:szCs w:val="28"/>
        </w:rPr>
      </w:pPr>
      <w:r w:rsidRPr="003C394C">
        <w:rPr>
          <w:rFonts w:ascii="Times New Roman" w:eastAsia="Times New Roman" w:hAnsi="Times New Roman" w:cs="Times New Roman"/>
          <w:color w:val="000000"/>
          <w:sz w:val="28"/>
          <w:szCs w:val="28"/>
          <w:bdr w:val="none" w:sz="0" w:space="0" w:color="auto" w:frame="1"/>
        </w:rPr>
        <w:t>December 14, 2019</w:t>
      </w:r>
    </w:p>
    <w:p w:rsidR="003E7461" w:rsidRPr="003C394C" w:rsidRDefault="003C394C" w:rsidP="009E29B8">
      <w:pPr>
        <w:pStyle w:val="NoSpacing"/>
        <w:rPr>
          <w:rFonts w:ascii="Times New Roman" w:eastAsia="Times New Roman" w:hAnsi="Times New Roman" w:cs="Times New Roman"/>
          <w:color w:val="646464"/>
          <w:sz w:val="28"/>
          <w:szCs w:val="28"/>
        </w:rPr>
      </w:pPr>
      <w:r w:rsidRPr="003C394C">
        <w:rPr>
          <w:rFonts w:ascii="Times New Roman" w:eastAsia="Times New Roman" w:hAnsi="Times New Roman" w:cs="Times New Roman"/>
          <w:color w:val="000000"/>
          <w:sz w:val="28"/>
          <w:szCs w:val="28"/>
          <w:bdr w:val="none" w:sz="0" w:space="0" w:color="auto" w:frame="1"/>
        </w:rPr>
        <w:t>January 18, 2020</w:t>
      </w:r>
    </w:p>
    <w:p w:rsidR="003E7461" w:rsidRPr="003C394C" w:rsidRDefault="003C394C" w:rsidP="009E29B8">
      <w:pPr>
        <w:pStyle w:val="NoSpacing"/>
        <w:rPr>
          <w:rFonts w:ascii="Times New Roman" w:eastAsia="Times New Roman" w:hAnsi="Times New Roman" w:cs="Times New Roman"/>
          <w:color w:val="000000"/>
          <w:sz w:val="28"/>
          <w:szCs w:val="28"/>
          <w:bdr w:val="none" w:sz="0" w:space="0" w:color="auto" w:frame="1"/>
        </w:rPr>
      </w:pPr>
      <w:r w:rsidRPr="003C394C">
        <w:rPr>
          <w:rFonts w:ascii="Times New Roman" w:eastAsia="Times New Roman" w:hAnsi="Times New Roman" w:cs="Times New Roman"/>
          <w:color w:val="000000"/>
          <w:sz w:val="28"/>
          <w:szCs w:val="28"/>
          <w:bdr w:val="none" w:sz="0" w:space="0" w:color="auto" w:frame="1"/>
        </w:rPr>
        <w:t>February 1, 2020</w:t>
      </w:r>
    </w:p>
    <w:p w:rsidR="003E7461" w:rsidRPr="003C394C" w:rsidRDefault="003E7461" w:rsidP="009E29B8">
      <w:pPr>
        <w:pStyle w:val="NoSpacing"/>
        <w:rPr>
          <w:rFonts w:ascii="Times New Roman" w:eastAsia="Times New Roman" w:hAnsi="Times New Roman" w:cs="Times New Roman"/>
          <w:color w:val="646464"/>
          <w:sz w:val="28"/>
          <w:szCs w:val="28"/>
        </w:rPr>
      </w:pPr>
      <w:r w:rsidRPr="003C394C">
        <w:rPr>
          <w:rFonts w:ascii="Times New Roman" w:eastAsia="Times New Roman" w:hAnsi="Times New Roman" w:cs="Times New Roman"/>
          <w:color w:val="000000"/>
          <w:sz w:val="28"/>
          <w:szCs w:val="28"/>
          <w:bdr w:val="none" w:sz="0" w:space="0" w:color="auto" w:frame="1"/>
        </w:rPr>
        <w:t xml:space="preserve">*You must receive a letter of confirmation in order to attend the admissions testing date. </w:t>
      </w:r>
    </w:p>
    <w:p w:rsidR="003E7461" w:rsidRPr="003C394C" w:rsidRDefault="003E7461" w:rsidP="009E29B8">
      <w:pPr>
        <w:pStyle w:val="NoSpacing"/>
        <w:rPr>
          <w:rFonts w:ascii="Verdana" w:eastAsia="Times New Roman" w:hAnsi="Verdana" w:cs="Times New Roman"/>
          <w:color w:val="646464"/>
          <w:sz w:val="28"/>
          <w:szCs w:val="28"/>
        </w:rPr>
      </w:pPr>
      <w:r w:rsidRPr="003C394C">
        <w:rPr>
          <w:rFonts w:ascii="Segoe Print" w:eastAsia="Times New Roman" w:hAnsi="Segoe Print" w:cs="Times New Roman"/>
          <w:color w:val="000000"/>
          <w:sz w:val="28"/>
          <w:szCs w:val="28"/>
          <w:bdr w:val="none" w:sz="0" w:space="0" w:color="auto" w:frame="1"/>
        </w:rPr>
        <w:t> </w:t>
      </w:r>
    </w:p>
    <w:p w:rsidR="0080465B" w:rsidRPr="003C394C" w:rsidRDefault="003C394C" w:rsidP="00924112">
      <w:pPr>
        <w:pStyle w:val="NoSpacing"/>
        <w:rPr>
          <w:rStyle w:val="Strong"/>
          <w:rFonts w:ascii="Times New Roman" w:hAnsi="Times New Roman" w:cs="Times New Roman"/>
          <w:sz w:val="28"/>
          <w:szCs w:val="28"/>
          <w:bdr w:val="none" w:sz="0" w:space="0" w:color="auto" w:frame="1"/>
        </w:rPr>
      </w:pPr>
      <w:r w:rsidRPr="003C394C">
        <w:rPr>
          <w:rStyle w:val="Strong"/>
          <w:rFonts w:ascii="Times New Roman" w:hAnsi="Times New Roman" w:cs="Times New Roman"/>
          <w:sz w:val="28"/>
          <w:szCs w:val="28"/>
          <w:bdr w:val="none" w:sz="0" w:space="0" w:color="auto" w:frame="1"/>
        </w:rPr>
        <w:t xml:space="preserve">Apply online beginning </w:t>
      </w:r>
      <w:r w:rsidR="00AA35D9">
        <w:rPr>
          <w:rStyle w:val="Strong"/>
          <w:rFonts w:ascii="Times New Roman" w:hAnsi="Times New Roman" w:cs="Times New Roman"/>
          <w:sz w:val="28"/>
          <w:szCs w:val="28"/>
          <w:bdr w:val="none" w:sz="0" w:space="0" w:color="auto" w:frame="1"/>
        </w:rPr>
        <w:t>14</w:t>
      </w:r>
      <w:r w:rsidRPr="003C394C">
        <w:rPr>
          <w:rStyle w:val="Strong"/>
          <w:rFonts w:ascii="Times New Roman" w:hAnsi="Times New Roman" w:cs="Times New Roman"/>
          <w:sz w:val="28"/>
          <w:szCs w:val="28"/>
          <w:bdr w:val="none" w:sz="0" w:space="0" w:color="auto" w:frame="1"/>
        </w:rPr>
        <w:t xml:space="preserve"> </w:t>
      </w:r>
      <w:r w:rsidR="00924112" w:rsidRPr="003C394C">
        <w:rPr>
          <w:rStyle w:val="Strong"/>
          <w:rFonts w:ascii="Times New Roman" w:hAnsi="Times New Roman" w:cs="Times New Roman"/>
          <w:sz w:val="28"/>
          <w:szCs w:val="28"/>
          <w:bdr w:val="none" w:sz="0" w:space="0" w:color="auto" w:frame="1"/>
        </w:rPr>
        <w:t>October</w:t>
      </w:r>
      <w:r w:rsidRPr="003C394C">
        <w:rPr>
          <w:rStyle w:val="Strong"/>
          <w:rFonts w:ascii="Times New Roman" w:hAnsi="Times New Roman" w:cs="Times New Roman"/>
          <w:sz w:val="28"/>
          <w:szCs w:val="28"/>
          <w:bdr w:val="none" w:sz="0" w:space="0" w:color="auto" w:frame="1"/>
        </w:rPr>
        <w:t xml:space="preserve"> 2019 - </w:t>
      </w:r>
      <w:r w:rsidR="00AA35D9">
        <w:rPr>
          <w:rStyle w:val="Strong"/>
          <w:rFonts w:ascii="Times New Roman" w:hAnsi="Times New Roman" w:cs="Times New Roman"/>
          <w:sz w:val="28"/>
          <w:szCs w:val="28"/>
          <w:bdr w:val="none" w:sz="0" w:space="0" w:color="auto" w:frame="1"/>
        </w:rPr>
        <w:t>17</w:t>
      </w:r>
      <w:r w:rsidRPr="003C394C">
        <w:rPr>
          <w:rStyle w:val="Strong"/>
          <w:rFonts w:ascii="Times New Roman" w:hAnsi="Times New Roman" w:cs="Times New Roman"/>
          <w:sz w:val="28"/>
          <w:szCs w:val="28"/>
          <w:bdr w:val="none" w:sz="0" w:space="0" w:color="auto" w:frame="1"/>
        </w:rPr>
        <w:t> January 2020 for the 2020-2021</w:t>
      </w:r>
      <w:r w:rsidR="00924112" w:rsidRPr="003C394C">
        <w:rPr>
          <w:rStyle w:val="Strong"/>
          <w:rFonts w:ascii="Times New Roman" w:hAnsi="Times New Roman" w:cs="Times New Roman"/>
          <w:sz w:val="28"/>
          <w:szCs w:val="28"/>
          <w:bdr w:val="none" w:sz="0" w:space="0" w:color="auto" w:frame="1"/>
        </w:rPr>
        <w:t xml:space="preserve"> scho</w:t>
      </w:r>
      <w:r w:rsidR="0080465B" w:rsidRPr="003C394C">
        <w:rPr>
          <w:rStyle w:val="Strong"/>
          <w:rFonts w:ascii="Times New Roman" w:hAnsi="Times New Roman" w:cs="Times New Roman"/>
          <w:sz w:val="28"/>
          <w:szCs w:val="28"/>
          <w:bdr w:val="none" w:sz="0" w:space="0" w:color="auto" w:frame="1"/>
        </w:rPr>
        <w:t xml:space="preserve">ol year through the MCSD magnet </w:t>
      </w:r>
      <w:r w:rsidR="00924112" w:rsidRPr="003C394C">
        <w:rPr>
          <w:rStyle w:val="Strong"/>
          <w:rFonts w:ascii="Times New Roman" w:hAnsi="Times New Roman" w:cs="Times New Roman"/>
          <w:sz w:val="28"/>
          <w:szCs w:val="28"/>
          <w:bdr w:val="none" w:sz="0" w:space="0" w:color="auto" w:frame="1"/>
        </w:rPr>
        <w:t>site: </w:t>
      </w:r>
    </w:p>
    <w:p w:rsidR="00924112" w:rsidRPr="003C394C" w:rsidRDefault="00AA35D9" w:rsidP="00924112">
      <w:pPr>
        <w:pStyle w:val="NoSpacing"/>
        <w:rPr>
          <w:rFonts w:ascii="Verdana" w:eastAsia="Times New Roman" w:hAnsi="Verdana" w:cs="Times New Roman"/>
          <w:color w:val="646464"/>
          <w:sz w:val="28"/>
          <w:szCs w:val="28"/>
        </w:rPr>
      </w:pPr>
      <w:hyperlink r:id="rId6" w:history="1">
        <w:r w:rsidR="00924112" w:rsidRPr="003C394C">
          <w:rPr>
            <w:rStyle w:val="Hyperlink"/>
            <w:rFonts w:ascii="Times New Roman" w:hAnsi="Times New Roman" w:cs="Times New Roman"/>
            <w:b/>
            <w:bCs/>
            <w:color w:val="auto"/>
            <w:sz w:val="28"/>
            <w:szCs w:val="28"/>
            <w:u w:val="none"/>
            <w:bdr w:val="none" w:sz="0" w:space="0" w:color="auto" w:frame="1"/>
          </w:rPr>
          <w:t>https://apps.muscogee.k12.ga.us/Magnet/</w:t>
        </w:r>
      </w:hyperlink>
      <w:r w:rsidR="00924112" w:rsidRPr="003C394C">
        <w:rPr>
          <w:rFonts w:ascii="Verdana" w:eastAsia="Times New Roman" w:hAnsi="Verdana" w:cs="Times New Roman"/>
          <w:color w:val="383838"/>
          <w:sz w:val="28"/>
          <w:szCs w:val="28"/>
          <w:bdr w:val="none" w:sz="0" w:space="0" w:color="auto" w:frame="1"/>
        </w:rPr>
        <w:t xml:space="preserve"> </w:t>
      </w:r>
    </w:p>
    <w:p w:rsidR="00F70B35" w:rsidRPr="00F70B35" w:rsidRDefault="003E7461" w:rsidP="003E7461">
      <w:pPr>
        <w:pStyle w:val="NormalWeb"/>
        <w:spacing w:before="0" w:beforeAutospacing="0" w:after="0" w:afterAutospacing="0" w:line="432" w:lineRule="atLeast"/>
        <w:rPr>
          <w:rFonts w:ascii="Copperplate Gothic Bold" w:hAnsi="Copperplate Gothic Bold"/>
          <w:sz w:val="40"/>
          <w:szCs w:val="40"/>
          <w:bdr w:val="none" w:sz="0" w:space="0" w:color="auto" w:frame="1"/>
        </w:rPr>
      </w:pPr>
      <w:r w:rsidRPr="00F70B35">
        <w:rPr>
          <w:rFonts w:ascii="Copperplate Gothic Bold" w:hAnsi="Copperplate Gothic Bold"/>
          <w:noProof/>
          <w:sz w:val="40"/>
          <w:szCs w:val="40"/>
          <w:bdr w:val="none" w:sz="0" w:space="0" w:color="auto" w:frame="1"/>
        </w:rPr>
        <w:lastRenderedPageBreak/>
        <w:drawing>
          <wp:anchor distT="0" distB="0" distL="114300" distR="114300" simplePos="0" relativeHeight="251662336" behindDoc="0" locked="0" layoutInCell="1" allowOverlap="1" wp14:anchorId="62CFFF36" wp14:editId="607EA504">
            <wp:simplePos x="0" y="0"/>
            <wp:positionH relativeFrom="margin">
              <wp:align>left</wp:align>
            </wp:positionH>
            <wp:positionV relativeFrom="paragraph">
              <wp:posOffset>9525</wp:posOffset>
            </wp:positionV>
            <wp:extent cx="1905000" cy="1905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et seal.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Bold" w:hAnsi="Copperplate Gothic Bold"/>
          <w:sz w:val="40"/>
          <w:szCs w:val="40"/>
          <w:bdr w:val="none" w:sz="0" w:space="0" w:color="auto" w:frame="1"/>
        </w:rPr>
        <w:t>C</w:t>
      </w:r>
      <w:r w:rsidR="00F70B35" w:rsidRPr="00F70B35">
        <w:rPr>
          <w:rFonts w:ascii="Copperplate Gothic Bold" w:hAnsi="Copperplate Gothic Bold"/>
          <w:sz w:val="40"/>
          <w:szCs w:val="40"/>
          <w:bdr w:val="none" w:sz="0" w:space="0" w:color="auto" w:frame="1"/>
        </w:rPr>
        <w:t xml:space="preserve">olumbus High School </w:t>
      </w:r>
    </w:p>
    <w:p w:rsidR="00F70B35" w:rsidRPr="00F70B35" w:rsidRDefault="009E29B8" w:rsidP="00F70B35">
      <w:pPr>
        <w:pStyle w:val="NormalWeb"/>
        <w:spacing w:before="0" w:beforeAutospacing="0" w:after="0" w:afterAutospacing="0" w:line="432" w:lineRule="atLeast"/>
        <w:rPr>
          <w:rFonts w:ascii="Copperplate Gothic Bold" w:hAnsi="Copperplate Gothic Bold"/>
          <w:sz w:val="40"/>
          <w:szCs w:val="40"/>
        </w:rPr>
      </w:pPr>
      <w:r>
        <w:rPr>
          <w:rFonts w:ascii="Copperplate Gothic Bold" w:hAnsi="Copperplate Gothic Bold"/>
          <w:sz w:val="40"/>
          <w:szCs w:val="40"/>
          <w:bdr w:val="none" w:sz="0" w:space="0" w:color="auto" w:frame="1"/>
        </w:rPr>
        <w:t>Freshma</w:t>
      </w:r>
      <w:r w:rsidR="003E7461">
        <w:rPr>
          <w:rFonts w:ascii="Copperplate Gothic Bold" w:hAnsi="Copperplate Gothic Bold"/>
          <w:sz w:val="40"/>
          <w:szCs w:val="40"/>
          <w:bdr w:val="none" w:sz="0" w:space="0" w:color="auto" w:frame="1"/>
        </w:rPr>
        <w:t>n</w:t>
      </w:r>
      <w:r w:rsidR="00F70B35" w:rsidRPr="00F70B35">
        <w:rPr>
          <w:rFonts w:ascii="Copperplate Gothic Bold" w:hAnsi="Copperplate Gothic Bold"/>
          <w:sz w:val="40"/>
          <w:szCs w:val="40"/>
          <w:bdr w:val="none" w:sz="0" w:space="0" w:color="auto" w:frame="1"/>
        </w:rPr>
        <w:t xml:space="preserve"> admissions</w:t>
      </w:r>
    </w:p>
    <w:p w:rsidR="00F70B35" w:rsidRPr="00F70B35" w:rsidRDefault="00F70B35" w:rsidP="00F70B35">
      <w:pPr>
        <w:pStyle w:val="NormalWeb"/>
        <w:spacing w:before="0" w:beforeAutospacing="0" w:after="270" w:afterAutospacing="0" w:line="432" w:lineRule="atLeast"/>
        <w:rPr>
          <w:rFonts w:ascii="Copperplate Gothic Bold" w:hAnsi="Copperplate Gothic Bold"/>
          <w:sz w:val="40"/>
          <w:szCs w:val="40"/>
        </w:rPr>
      </w:pPr>
      <w:r w:rsidRPr="00F70B35">
        <w:rPr>
          <w:sz w:val="40"/>
          <w:szCs w:val="40"/>
        </w:rPr>
        <w:t> </w:t>
      </w:r>
      <w:r w:rsidR="003C394C">
        <w:rPr>
          <w:rFonts w:ascii="Copperplate Gothic Bold" w:hAnsi="Copperplate Gothic Bold"/>
          <w:sz w:val="40"/>
          <w:szCs w:val="40"/>
        </w:rPr>
        <w:t>2020-2021</w:t>
      </w:r>
    </w:p>
    <w:p w:rsidR="00F70B35" w:rsidRDefault="00F70B35" w:rsidP="00F70B35">
      <w:pPr>
        <w:pStyle w:val="NormalWeb"/>
        <w:spacing w:before="0" w:beforeAutospacing="0" w:after="0" w:afterAutospacing="0" w:line="432" w:lineRule="atLeast"/>
        <w:rPr>
          <w:sz w:val="40"/>
          <w:szCs w:val="40"/>
          <w:bdr w:val="none" w:sz="0" w:space="0" w:color="auto" w:frame="1"/>
        </w:rPr>
      </w:pPr>
    </w:p>
    <w:p w:rsidR="00F70B35" w:rsidRDefault="00F70B35" w:rsidP="00F70B35">
      <w:pPr>
        <w:pStyle w:val="NormalWeb"/>
        <w:spacing w:before="0" w:beforeAutospacing="0" w:after="0" w:afterAutospacing="0" w:line="432" w:lineRule="atLeast"/>
        <w:rPr>
          <w:sz w:val="40"/>
          <w:szCs w:val="40"/>
          <w:bdr w:val="none" w:sz="0" w:space="0" w:color="auto" w:frame="1"/>
        </w:rPr>
      </w:pPr>
    </w:p>
    <w:p w:rsidR="00F70B35" w:rsidRDefault="00F70B35" w:rsidP="00F70B35">
      <w:pPr>
        <w:pStyle w:val="NormalWeb"/>
        <w:spacing w:before="0" w:beforeAutospacing="0" w:after="0" w:afterAutospacing="0" w:line="432" w:lineRule="atLeast"/>
        <w:rPr>
          <w:sz w:val="40"/>
          <w:szCs w:val="40"/>
          <w:bdr w:val="none" w:sz="0" w:space="0" w:color="auto" w:frame="1"/>
        </w:rPr>
      </w:pPr>
    </w:p>
    <w:p w:rsidR="00F70B35" w:rsidRPr="003C394C" w:rsidRDefault="00F70B35" w:rsidP="003E7461">
      <w:pPr>
        <w:pStyle w:val="NoSpacing"/>
        <w:rPr>
          <w:sz w:val="26"/>
          <w:szCs w:val="26"/>
          <w:bdr w:val="none" w:sz="0" w:space="0" w:color="auto" w:frame="1"/>
        </w:rPr>
      </w:pPr>
    </w:p>
    <w:p w:rsidR="00F70B35" w:rsidRPr="003C394C" w:rsidRDefault="00F70B35" w:rsidP="003E7461">
      <w:pPr>
        <w:pStyle w:val="NoSpacing"/>
        <w:rPr>
          <w:rFonts w:ascii="Times New Roman" w:hAnsi="Times New Roman" w:cs="Times New Roman"/>
          <w:sz w:val="26"/>
          <w:szCs w:val="26"/>
          <w:bdr w:val="none" w:sz="0" w:space="0" w:color="auto" w:frame="1"/>
        </w:rPr>
      </w:pPr>
      <w:r w:rsidRPr="003C394C">
        <w:rPr>
          <w:rFonts w:ascii="Times New Roman" w:hAnsi="Times New Roman" w:cs="Times New Roman"/>
          <w:sz w:val="26"/>
          <w:szCs w:val="26"/>
          <w:bdr w:val="none" w:sz="0" w:space="0" w:color="auto" w:frame="1"/>
        </w:rPr>
        <w:t xml:space="preserve">To qualify for admission </w:t>
      </w:r>
      <w:r w:rsidR="003E7461" w:rsidRPr="003C394C">
        <w:rPr>
          <w:rFonts w:ascii="Times New Roman" w:hAnsi="Times New Roman" w:cs="Times New Roman"/>
          <w:sz w:val="26"/>
          <w:szCs w:val="26"/>
          <w:bdr w:val="none" w:sz="0" w:space="0" w:color="auto" w:frame="1"/>
        </w:rPr>
        <w:t>for the</w:t>
      </w:r>
      <w:r w:rsidRPr="003C394C">
        <w:rPr>
          <w:rFonts w:ascii="Times New Roman" w:hAnsi="Times New Roman" w:cs="Times New Roman"/>
          <w:sz w:val="26"/>
          <w:szCs w:val="26"/>
          <w:bdr w:val="none" w:sz="0" w:space="0" w:color="auto" w:frame="1"/>
        </w:rPr>
        <w:t xml:space="preserve"> ninth grade, students must </w:t>
      </w:r>
      <w:r w:rsidR="003E7461" w:rsidRPr="003C394C">
        <w:rPr>
          <w:rFonts w:ascii="Times New Roman" w:hAnsi="Times New Roman" w:cs="Times New Roman"/>
          <w:sz w:val="26"/>
          <w:szCs w:val="26"/>
          <w:bdr w:val="none" w:sz="0" w:space="0" w:color="auto" w:frame="1"/>
        </w:rPr>
        <w:t xml:space="preserve">exhibit an 82 or higher average in all subject areas. </w:t>
      </w:r>
      <w:r w:rsidRPr="003C394C">
        <w:rPr>
          <w:rFonts w:ascii="Times New Roman" w:hAnsi="Times New Roman" w:cs="Times New Roman"/>
          <w:sz w:val="26"/>
          <w:szCs w:val="26"/>
          <w:bdr w:val="none" w:sz="0" w:space="0" w:color="auto" w:frame="1"/>
        </w:rPr>
        <w:t>They must also present the following:</w:t>
      </w:r>
    </w:p>
    <w:p w:rsidR="003E7461" w:rsidRPr="003C394C" w:rsidRDefault="003E7461" w:rsidP="003E7461">
      <w:pPr>
        <w:pStyle w:val="NoSpacing"/>
        <w:rPr>
          <w:rFonts w:ascii="Times New Roman" w:hAnsi="Times New Roman" w:cs="Times New Roman"/>
          <w:sz w:val="26"/>
          <w:szCs w:val="26"/>
        </w:rPr>
      </w:pPr>
    </w:p>
    <w:p w:rsidR="003E7461" w:rsidRPr="003C394C" w:rsidRDefault="00F70B35" w:rsidP="003E7461">
      <w:pPr>
        <w:pStyle w:val="NoSpacing"/>
        <w:rPr>
          <w:rFonts w:ascii="Times New Roman" w:hAnsi="Times New Roman" w:cs="Times New Roman"/>
          <w:sz w:val="26"/>
          <w:szCs w:val="26"/>
          <w:bdr w:val="none" w:sz="0" w:space="0" w:color="auto" w:frame="1"/>
        </w:rPr>
      </w:pPr>
      <w:r w:rsidRPr="003C394C">
        <w:rPr>
          <w:rFonts w:ascii="Times New Roman" w:hAnsi="Times New Roman" w:cs="Times New Roman"/>
          <w:sz w:val="26"/>
          <w:szCs w:val="26"/>
          <w:bdr w:val="none" w:sz="0" w:space="0" w:color="auto" w:frame="1"/>
        </w:rPr>
        <w:t xml:space="preserve">• An online application (see below) and </w:t>
      </w:r>
      <w:r w:rsidR="003E7461" w:rsidRPr="003C394C">
        <w:rPr>
          <w:rFonts w:ascii="Times New Roman" w:hAnsi="Times New Roman" w:cs="Times New Roman"/>
          <w:sz w:val="26"/>
          <w:szCs w:val="26"/>
          <w:bdr w:val="none" w:sz="0" w:space="0" w:color="auto" w:frame="1"/>
        </w:rPr>
        <w:t>current official 9 weeks grade report that demonstrates an 82 or higher average in all 8</w:t>
      </w:r>
      <w:r w:rsidR="003E7461" w:rsidRPr="003C394C">
        <w:rPr>
          <w:rFonts w:ascii="Times New Roman" w:hAnsi="Times New Roman" w:cs="Times New Roman"/>
          <w:sz w:val="26"/>
          <w:szCs w:val="26"/>
          <w:bdr w:val="none" w:sz="0" w:space="0" w:color="auto" w:frame="1"/>
          <w:vertAlign w:val="superscript"/>
        </w:rPr>
        <w:t>th</w:t>
      </w:r>
      <w:r w:rsidR="003E7461" w:rsidRPr="003C394C">
        <w:rPr>
          <w:rFonts w:ascii="Times New Roman" w:hAnsi="Times New Roman" w:cs="Times New Roman"/>
          <w:sz w:val="26"/>
          <w:szCs w:val="26"/>
          <w:bdr w:val="none" w:sz="0" w:space="0" w:color="auto" w:frame="1"/>
        </w:rPr>
        <w:t xml:space="preserve"> grade classes.</w:t>
      </w:r>
    </w:p>
    <w:p w:rsidR="003E7461" w:rsidRPr="003C394C" w:rsidRDefault="003E7461" w:rsidP="003E7461">
      <w:pPr>
        <w:pStyle w:val="NoSpacing"/>
        <w:rPr>
          <w:rFonts w:ascii="Times New Roman" w:hAnsi="Times New Roman" w:cs="Times New Roman"/>
          <w:sz w:val="26"/>
          <w:szCs w:val="26"/>
          <w:bdr w:val="none" w:sz="0" w:space="0" w:color="auto" w:frame="1"/>
        </w:rPr>
      </w:pPr>
    </w:p>
    <w:p w:rsidR="003E7461" w:rsidRPr="003C394C" w:rsidRDefault="003E7461" w:rsidP="003E7461">
      <w:pPr>
        <w:pStyle w:val="NoSpacing"/>
        <w:rPr>
          <w:rFonts w:ascii="Times New Roman" w:eastAsia="Times New Roman" w:hAnsi="Times New Roman" w:cs="Times New Roman"/>
          <w:sz w:val="26"/>
          <w:szCs w:val="26"/>
          <w:bdr w:val="none" w:sz="0" w:space="0" w:color="auto" w:frame="1"/>
        </w:rPr>
      </w:pPr>
      <w:r w:rsidRPr="003C394C">
        <w:rPr>
          <w:rFonts w:ascii="Times New Roman" w:hAnsi="Times New Roman" w:cs="Times New Roman"/>
          <w:sz w:val="26"/>
          <w:szCs w:val="26"/>
          <w:bdr w:val="none" w:sz="0" w:space="0" w:color="auto" w:frame="1"/>
        </w:rPr>
        <w:t xml:space="preserve">• </w:t>
      </w:r>
      <w:r w:rsidRPr="003C394C">
        <w:rPr>
          <w:rFonts w:ascii="Times New Roman" w:eastAsia="Times New Roman" w:hAnsi="Times New Roman" w:cs="Times New Roman"/>
          <w:sz w:val="26"/>
          <w:szCs w:val="26"/>
          <w:bdr w:val="none" w:sz="0" w:space="0" w:color="auto" w:frame="1"/>
        </w:rPr>
        <w:t>The report card must show an "82" or better average in each standard eighth grade course to qualify for testing. </w:t>
      </w:r>
      <w:r w:rsidRPr="003C394C">
        <w:rPr>
          <w:rFonts w:ascii="Times New Roman" w:eastAsia="Times New Roman" w:hAnsi="Times New Roman" w:cs="Times New Roman"/>
          <w:bCs/>
          <w:sz w:val="26"/>
          <w:szCs w:val="26"/>
          <w:bdr w:val="none" w:sz="0" w:space="0" w:color="auto" w:frame="1"/>
        </w:rPr>
        <w:t>The online application must be submitted prior to testing. Students will be contacted by CHS to confirm a testing date. </w:t>
      </w:r>
    </w:p>
    <w:p w:rsidR="003E7461" w:rsidRPr="003C394C" w:rsidRDefault="003E7461" w:rsidP="003E7461">
      <w:pPr>
        <w:pStyle w:val="NoSpacing"/>
        <w:rPr>
          <w:rFonts w:ascii="Times New Roman" w:eastAsia="Times New Roman" w:hAnsi="Times New Roman" w:cs="Times New Roman"/>
          <w:bCs/>
          <w:sz w:val="26"/>
          <w:szCs w:val="26"/>
          <w:bdr w:val="none" w:sz="0" w:space="0" w:color="auto" w:frame="1"/>
        </w:rPr>
      </w:pPr>
    </w:p>
    <w:p w:rsidR="00F70B35" w:rsidRPr="003C394C" w:rsidRDefault="003E7461" w:rsidP="003E7461">
      <w:pPr>
        <w:pStyle w:val="NoSpacing"/>
        <w:rPr>
          <w:rFonts w:ascii="Times New Roman" w:eastAsia="Times New Roman" w:hAnsi="Times New Roman" w:cs="Times New Roman"/>
          <w:bCs/>
          <w:sz w:val="26"/>
          <w:szCs w:val="26"/>
          <w:bdr w:val="none" w:sz="0" w:space="0" w:color="auto" w:frame="1"/>
        </w:rPr>
      </w:pPr>
      <w:r w:rsidRPr="003C394C">
        <w:rPr>
          <w:rFonts w:ascii="Times New Roman" w:eastAsia="Times New Roman" w:hAnsi="Times New Roman" w:cs="Times New Roman"/>
          <w:bCs/>
          <w:sz w:val="26"/>
          <w:szCs w:val="26"/>
          <w:bdr w:val="none" w:sz="0" w:space="0" w:color="auto" w:frame="1"/>
        </w:rPr>
        <w:t>• Recommendations from the English teacher and math teacher indicating positive attitudes, behavior, and attendance will be obtained through the online application. Teacher recommendations will be requested through the online magnet application via email address. Discipline and attendance records will also be used in determining admission and will be requested by the CHS Magnet Office.  </w:t>
      </w:r>
    </w:p>
    <w:p w:rsidR="003E7461" w:rsidRPr="003C394C" w:rsidRDefault="003E7461" w:rsidP="003E7461">
      <w:pPr>
        <w:pStyle w:val="NoSpacing"/>
        <w:rPr>
          <w:rFonts w:ascii="Times New Roman" w:hAnsi="Times New Roman" w:cs="Times New Roman"/>
          <w:sz w:val="26"/>
          <w:szCs w:val="26"/>
        </w:rPr>
      </w:pPr>
    </w:p>
    <w:p w:rsidR="00F70B35" w:rsidRPr="003C394C" w:rsidRDefault="00F70B35" w:rsidP="003E7461">
      <w:pPr>
        <w:pStyle w:val="NoSpacing"/>
        <w:rPr>
          <w:rFonts w:ascii="Times New Roman" w:hAnsi="Times New Roman" w:cs="Times New Roman"/>
          <w:sz w:val="26"/>
          <w:szCs w:val="26"/>
        </w:rPr>
      </w:pPr>
      <w:r w:rsidRPr="003C394C">
        <w:rPr>
          <w:rFonts w:ascii="Times New Roman" w:hAnsi="Times New Roman" w:cs="Times New Roman"/>
          <w:sz w:val="26"/>
          <w:szCs w:val="26"/>
          <w:bdr w:val="none" w:sz="0" w:space="0" w:color="auto" w:frame="1"/>
        </w:rPr>
        <w:t> • Successful completion of the entrance exams, which include:</w:t>
      </w:r>
    </w:p>
    <w:p w:rsidR="00F70B35" w:rsidRPr="003C394C" w:rsidRDefault="00F70B35" w:rsidP="003E7461">
      <w:pPr>
        <w:pStyle w:val="NoSpacing"/>
        <w:rPr>
          <w:rFonts w:ascii="Times New Roman" w:hAnsi="Times New Roman" w:cs="Times New Roman"/>
          <w:sz w:val="26"/>
          <w:szCs w:val="26"/>
        </w:rPr>
      </w:pPr>
      <w:r w:rsidRPr="003C394C">
        <w:rPr>
          <w:rFonts w:ascii="Times New Roman" w:hAnsi="Times New Roman" w:cs="Times New Roman"/>
          <w:sz w:val="26"/>
          <w:szCs w:val="26"/>
          <w:bdr w:val="none" w:sz="0" w:space="0" w:color="auto" w:frame="1"/>
        </w:rPr>
        <w:t>  A reading comprehension test</w:t>
      </w:r>
    </w:p>
    <w:p w:rsidR="00F70B35" w:rsidRPr="003C394C" w:rsidRDefault="00F70B35" w:rsidP="003E7461">
      <w:pPr>
        <w:pStyle w:val="NoSpacing"/>
        <w:rPr>
          <w:rFonts w:ascii="Times New Roman" w:hAnsi="Times New Roman" w:cs="Times New Roman"/>
          <w:sz w:val="26"/>
          <w:szCs w:val="26"/>
        </w:rPr>
      </w:pPr>
      <w:r w:rsidRPr="003C394C">
        <w:rPr>
          <w:rFonts w:ascii="Times New Roman" w:hAnsi="Times New Roman" w:cs="Times New Roman"/>
          <w:sz w:val="26"/>
          <w:szCs w:val="26"/>
          <w:bdr w:val="none" w:sz="0" w:space="0" w:color="auto" w:frame="1"/>
        </w:rPr>
        <w:t>  A mathematics placement test</w:t>
      </w:r>
    </w:p>
    <w:p w:rsidR="00F70B35" w:rsidRPr="003C394C" w:rsidRDefault="00F70B35" w:rsidP="003E7461">
      <w:pPr>
        <w:pStyle w:val="NoSpacing"/>
        <w:rPr>
          <w:rFonts w:ascii="Times New Roman" w:hAnsi="Times New Roman" w:cs="Times New Roman"/>
          <w:sz w:val="26"/>
          <w:szCs w:val="26"/>
          <w:bdr w:val="none" w:sz="0" w:space="0" w:color="auto" w:frame="1"/>
        </w:rPr>
      </w:pPr>
      <w:r w:rsidRPr="003C394C">
        <w:rPr>
          <w:rFonts w:ascii="Times New Roman" w:hAnsi="Times New Roman" w:cs="Times New Roman"/>
          <w:sz w:val="26"/>
          <w:szCs w:val="26"/>
          <w:bdr w:val="none" w:sz="0" w:space="0" w:color="auto" w:frame="1"/>
        </w:rPr>
        <w:t>  An essay</w:t>
      </w:r>
    </w:p>
    <w:p w:rsidR="00F70B35" w:rsidRPr="003C394C" w:rsidRDefault="00F70B35" w:rsidP="003E7461">
      <w:pPr>
        <w:pStyle w:val="NoSpacing"/>
        <w:rPr>
          <w:rFonts w:ascii="Times New Roman" w:hAnsi="Times New Roman" w:cs="Times New Roman"/>
          <w:sz w:val="26"/>
          <w:szCs w:val="26"/>
          <w:bdr w:val="none" w:sz="0" w:space="0" w:color="auto" w:frame="1"/>
        </w:rPr>
      </w:pPr>
    </w:p>
    <w:p w:rsidR="003C394C" w:rsidRPr="003C394C" w:rsidRDefault="003C394C" w:rsidP="003C394C">
      <w:pPr>
        <w:pStyle w:val="NoSpacing"/>
        <w:rPr>
          <w:rFonts w:ascii="Times New Roman" w:eastAsia="Times New Roman" w:hAnsi="Times New Roman" w:cs="Times New Roman"/>
          <w:color w:val="646464"/>
          <w:sz w:val="26"/>
          <w:szCs w:val="26"/>
        </w:rPr>
      </w:pPr>
      <w:r w:rsidRPr="003C394C">
        <w:rPr>
          <w:rFonts w:ascii="Times New Roman" w:eastAsia="Times New Roman" w:hAnsi="Times New Roman" w:cs="Times New Roman"/>
          <w:color w:val="000000"/>
          <w:sz w:val="26"/>
          <w:szCs w:val="26"/>
          <w:bdr w:val="none" w:sz="0" w:space="0" w:color="auto" w:frame="1"/>
        </w:rPr>
        <w:t>The examinations for 2020-21 admissions will be given on Saturday:</w:t>
      </w:r>
    </w:p>
    <w:p w:rsidR="003C394C" w:rsidRPr="003C394C" w:rsidRDefault="003C394C" w:rsidP="003C394C">
      <w:pPr>
        <w:pStyle w:val="NoSpacing"/>
        <w:rPr>
          <w:rFonts w:ascii="Times New Roman" w:eastAsia="Times New Roman" w:hAnsi="Times New Roman" w:cs="Times New Roman"/>
          <w:color w:val="646464"/>
          <w:sz w:val="26"/>
          <w:szCs w:val="26"/>
        </w:rPr>
      </w:pPr>
      <w:r w:rsidRPr="003C394C">
        <w:rPr>
          <w:rFonts w:ascii="Times New Roman" w:eastAsia="Times New Roman" w:hAnsi="Times New Roman" w:cs="Times New Roman"/>
          <w:color w:val="000000"/>
          <w:sz w:val="26"/>
          <w:szCs w:val="26"/>
          <w:bdr w:val="none" w:sz="0" w:space="0" w:color="auto" w:frame="1"/>
        </w:rPr>
        <w:t>November 9, 2019</w:t>
      </w:r>
    </w:p>
    <w:p w:rsidR="003C394C" w:rsidRPr="003C394C" w:rsidRDefault="003C394C" w:rsidP="003C394C">
      <w:pPr>
        <w:pStyle w:val="NoSpacing"/>
        <w:rPr>
          <w:rFonts w:ascii="Times New Roman" w:eastAsia="Times New Roman" w:hAnsi="Times New Roman" w:cs="Times New Roman"/>
          <w:color w:val="646464"/>
          <w:sz w:val="26"/>
          <w:szCs w:val="26"/>
        </w:rPr>
      </w:pPr>
      <w:r w:rsidRPr="003C394C">
        <w:rPr>
          <w:rFonts w:ascii="Times New Roman" w:eastAsia="Times New Roman" w:hAnsi="Times New Roman" w:cs="Times New Roman"/>
          <w:color w:val="000000"/>
          <w:sz w:val="26"/>
          <w:szCs w:val="26"/>
          <w:bdr w:val="none" w:sz="0" w:space="0" w:color="auto" w:frame="1"/>
        </w:rPr>
        <w:t>December 14, 2019</w:t>
      </w:r>
    </w:p>
    <w:p w:rsidR="003C394C" w:rsidRPr="003C394C" w:rsidRDefault="003C394C" w:rsidP="003C394C">
      <w:pPr>
        <w:pStyle w:val="NoSpacing"/>
        <w:rPr>
          <w:rFonts w:ascii="Times New Roman" w:eastAsia="Times New Roman" w:hAnsi="Times New Roman" w:cs="Times New Roman"/>
          <w:color w:val="646464"/>
          <w:sz w:val="26"/>
          <w:szCs w:val="26"/>
        </w:rPr>
      </w:pPr>
      <w:r w:rsidRPr="003C394C">
        <w:rPr>
          <w:rFonts w:ascii="Times New Roman" w:eastAsia="Times New Roman" w:hAnsi="Times New Roman" w:cs="Times New Roman"/>
          <w:color w:val="000000"/>
          <w:sz w:val="26"/>
          <w:szCs w:val="26"/>
          <w:bdr w:val="none" w:sz="0" w:space="0" w:color="auto" w:frame="1"/>
        </w:rPr>
        <w:t>January 18, 2020</w:t>
      </w:r>
    </w:p>
    <w:p w:rsidR="003C394C" w:rsidRPr="003C394C" w:rsidRDefault="003C394C" w:rsidP="003C394C">
      <w:pPr>
        <w:pStyle w:val="NoSpacing"/>
        <w:rPr>
          <w:rFonts w:ascii="Times New Roman" w:eastAsia="Times New Roman" w:hAnsi="Times New Roman" w:cs="Times New Roman"/>
          <w:color w:val="000000"/>
          <w:sz w:val="26"/>
          <w:szCs w:val="26"/>
          <w:bdr w:val="none" w:sz="0" w:space="0" w:color="auto" w:frame="1"/>
        </w:rPr>
      </w:pPr>
      <w:r w:rsidRPr="003C394C">
        <w:rPr>
          <w:rFonts w:ascii="Times New Roman" w:eastAsia="Times New Roman" w:hAnsi="Times New Roman" w:cs="Times New Roman"/>
          <w:color w:val="000000"/>
          <w:sz w:val="26"/>
          <w:szCs w:val="26"/>
          <w:bdr w:val="none" w:sz="0" w:space="0" w:color="auto" w:frame="1"/>
        </w:rPr>
        <w:t>February 1, 2020</w:t>
      </w:r>
    </w:p>
    <w:p w:rsidR="003C394C" w:rsidRPr="003C394C" w:rsidRDefault="003C394C" w:rsidP="003C394C">
      <w:pPr>
        <w:pStyle w:val="NoSpacing"/>
        <w:rPr>
          <w:rFonts w:ascii="Times New Roman" w:eastAsia="Times New Roman" w:hAnsi="Times New Roman" w:cs="Times New Roman"/>
          <w:color w:val="646464"/>
          <w:sz w:val="26"/>
          <w:szCs w:val="26"/>
        </w:rPr>
      </w:pPr>
      <w:r w:rsidRPr="003C394C">
        <w:rPr>
          <w:rFonts w:ascii="Times New Roman" w:eastAsia="Times New Roman" w:hAnsi="Times New Roman" w:cs="Times New Roman"/>
          <w:color w:val="000000"/>
          <w:sz w:val="26"/>
          <w:szCs w:val="26"/>
          <w:bdr w:val="none" w:sz="0" w:space="0" w:color="auto" w:frame="1"/>
        </w:rPr>
        <w:t xml:space="preserve">*You must receive a letter of confirmation in order to attend the admissions testing date. </w:t>
      </w:r>
    </w:p>
    <w:p w:rsidR="00F70B35" w:rsidRPr="003C394C" w:rsidRDefault="00F70B35" w:rsidP="003E7461">
      <w:pPr>
        <w:pStyle w:val="NoSpacing"/>
        <w:rPr>
          <w:rFonts w:ascii="Times New Roman" w:eastAsia="Times New Roman" w:hAnsi="Times New Roman" w:cs="Times New Roman"/>
          <w:color w:val="646464"/>
          <w:sz w:val="26"/>
          <w:szCs w:val="26"/>
        </w:rPr>
      </w:pPr>
      <w:r w:rsidRPr="003C394C">
        <w:rPr>
          <w:rFonts w:ascii="Times New Roman" w:eastAsia="Times New Roman" w:hAnsi="Times New Roman" w:cs="Times New Roman"/>
          <w:color w:val="000000"/>
          <w:sz w:val="26"/>
          <w:szCs w:val="26"/>
          <w:bdr w:val="none" w:sz="0" w:space="0" w:color="auto" w:frame="1"/>
        </w:rPr>
        <w:t> </w:t>
      </w:r>
    </w:p>
    <w:p w:rsidR="003C394C" w:rsidRPr="003C394C" w:rsidRDefault="003C394C" w:rsidP="003C394C">
      <w:pPr>
        <w:pStyle w:val="NoSpacing"/>
        <w:rPr>
          <w:rStyle w:val="Strong"/>
          <w:rFonts w:ascii="Times New Roman" w:hAnsi="Times New Roman" w:cs="Times New Roman"/>
          <w:sz w:val="26"/>
          <w:szCs w:val="26"/>
          <w:bdr w:val="none" w:sz="0" w:space="0" w:color="auto" w:frame="1"/>
        </w:rPr>
      </w:pPr>
      <w:r w:rsidRPr="003C394C">
        <w:rPr>
          <w:rStyle w:val="Strong"/>
          <w:rFonts w:ascii="Times New Roman" w:hAnsi="Times New Roman" w:cs="Times New Roman"/>
          <w:sz w:val="26"/>
          <w:szCs w:val="26"/>
          <w:bdr w:val="none" w:sz="0" w:space="0" w:color="auto" w:frame="1"/>
        </w:rPr>
        <w:t xml:space="preserve">Apply online beginning </w:t>
      </w:r>
      <w:r w:rsidR="00AA35D9">
        <w:rPr>
          <w:rStyle w:val="Strong"/>
          <w:rFonts w:ascii="Times New Roman" w:hAnsi="Times New Roman" w:cs="Times New Roman"/>
          <w:sz w:val="26"/>
          <w:szCs w:val="26"/>
          <w:bdr w:val="none" w:sz="0" w:space="0" w:color="auto" w:frame="1"/>
        </w:rPr>
        <w:t>14</w:t>
      </w:r>
      <w:r w:rsidRPr="003C394C">
        <w:rPr>
          <w:rStyle w:val="Strong"/>
          <w:rFonts w:ascii="Times New Roman" w:hAnsi="Times New Roman" w:cs="Times New Roman"/>
          <w:sz w:val="26"/>
          <w:szCs w:val="26"/>
          <w:bdr w:val="none" w:sz="0" w:space="0" w:color="auto" w:frame="1"/>
        </w:rPr>
        <w:t xml:space="preserve"> October 2019 - </w:t>
      </w:r>
      <w:r w:rsidR="00AA35D9">
        <w:rPr>
          <w:rStyle w:val="Strong"/>
          <w:rFonts w:ascii="Times New Roman" w:hAnsi="Times New Roman" w:cs="Times New Roman"/>
          <w:sz w:val="26"/>
          <w:szCs w:val="26"/>
          <w:bdr w:val="none" w:sz="0" w:space="0" w:color="auto" w:frame="1"/>
        </w:rPr>
        <w:t>17</w:t>
      </w:r>
      <w:r w:rsidRPr="003C394C">
        <w:rPr>
          <w:rStyle w:val="Strong"/>
          <w:rFonts w:ascii="Times New Roman" w:hAnsi="Times New Roman" w:cs="Times New Roman"/>
          <w:sz w:val="26"/>
          <w:szCs w:val="26"/>
          <w:bdr w:val="none" w:sz="0" w:space="0" w:color="auto" w:frame="1"/>
        </w:rPr>
        <w:t> January 2020 for the 2020-2021 school year through the MCSD magnet site: </w:t>
      </w:r>
    </w:p>
    <w:p w:rsidR="003C394C" w:rsidRPr="003C394C" w:rsidRDefault="00AA35D9" w:rsidP="003C394C">
      <w:pPr>
        <w:pStyle w:val="NoSpacing"/>
        <w:rPr>
          <w:rFonts w:ascii="Verdana" w:eastAsia="Times New Roman" w:hAnsi="Verdana" w:cs="Times New Roman"/>
          <w:color w:val="646464"/>
          <w:sz w:val="26"/>
          <w:szCs w:val="26"/>
        </w:rPr>
      </w:pPr>
      <w:hyperlink r:id="rId7" w:history="1">
        <w:r w:rsidR="003C394C" w:rsidRPr="003C394C">
          <w:rPr>
            <w:rStyle w:val="Hyperlink"/>
            <w:rFonts w:ascii="Times New Roman" w:hAnsi="Times New Roman" w:cs="Times New Roman"/>
            <w:b/>
            <w:bCs/>
            <w:color w:val="auto"/>
            <w:sz w:val="26"/>
            <w:szCs w:val="26"/>
            <w:u w:val="none"/>
            <w:bdr w:val="none" w:sz="0" w:space="0" w:color="auto" w:frame="1"/>
          </w:rPr>
          <w:t>https://apps.muscogee.k12.ga.us/Magnet/</w:t>
        </w:r>
      </w:hyperlink>
      <w:r w:rsidR="003C394C" w:rsidRPr="003C394C">
        <w:rPr>
          <w:rFonts w:ascii="Verdana" w:eastAsia="Times New Roman" w:hAnsi="Verdana" w:cs="Times New Roman"/>
          <w:color w:val="383838"/>
          <w:sz w:val="26"/>
          <w:szCs w:val="26"/>
          <w:bdr w:val="none" w:sz="0" w:space="0" w:color="auto" w:frame="1"/>
        </w:rPr>
        <w:t xml:space="preserve"> </w:t>
      </w:r>
    </w:p>
    <w:p w:rsidR="003E7461" w:rsidRPr="003C394C" w:rsidRDefault="003E7461" w:rsidP="003C394C">
      <w:pPr>
        <w:pStyle w:val="NoSpacing"/>
        <w:rPr>
          <w:rFonts w:ascii="Verdana" w:eastAsia="Times New Roman" w:hAnsi="Verdana" w:cs="Times New Roman"/>
          <w:color w:val="646464"/>
          <w:sz w:val="24"/>
          <w:szCs w:val="24"/>
        </w:rPr>
      </w:pPr>
      <w:bookmarkStart w:id="0" w:name="_GoBack"/>
      <w:bookmarkEnd w:id="0"/>
    </w:p>
    <w:sectPr w:rsidR="003E7461" w:rsidRPr="003C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E5AB1"/>
    <w:multiLevelType w:val="hybridMultilevel"/>
    <w:tmpl w:val="14B2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35"/>
    <w:rsid w:val="003C394C"/>
    <w:rsid w:val="003E7461"/>
    <w:rsid w:val="0080465B"/>
    <w:rsid w:val="00924112"/>
    <w:rsid w:val="009E29B8"/>
    <w:rsid w:val="00A40204"/>
    <w:rsid w:val="00AA35D9"/>
    <w:rsid w:val="00BC3C90"/>
    <w:rsid w:val="00C2369B"/>
    <w:rsid w:val="00F7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EC601-602E-4DD5-8859-CF7B9507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B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0B35"/>
    <w:rPr>
      <w:b/>
      <w:bCs/>
    </w:rPr>
  </w:style>
  <w:style w:type="character" w:styleId="Hyperlink">
    <w:name w:val="Hyperlink"/>
    <w:basedOn w:val="DefaultParagraphFont"/>
    <w:uiPriority w:val="99"/>
    <w:semiHidden/>
    <w:unhideWhenUsed/>
    <w:rsid w:val="00F70B35"/>
    <w:rPr>
      <w:color w:val="0000FF"/>
      <w:u w:val="single"/>
    </w:rPr>
  </w:style>
  <w:style w:type="paragraph" w:styleId="BalloonText">
    <w:name w:val="Balloon Text"/>
    <w:basedOn w:val="Normal"/>
    <w:link w:val="BalloonTextChar"/>
    <w:uiPriority w:val="99"/>
    <w:semiHidden/>
    <w:unhideWhenUsed/>
    <w:rsid w:val="00F70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B35"/>
    <w:rPr>
      <w:rFonts w:ascii="Segoe UI" w:hAnsi="Segoe UI" w:cs="Segoe UI"/>
      <w:sz w:val="18"/>
      <w:szCs w:val="18"/>
    </w:rPr>
  </w:style>
  <w:style w:type="paragraph" w:styleId="ListParagraph">
    <w:name w:val="List Paragraph"/>
    <w:basedOn w:val="Normal"/>
    <w:uiPriority w:val="34"/>
    <w:qFormat/>
    <w:rsid w:val="003E7461"/>
    <w:pPr>
      <w:ind w:left="720"/>
      <w:contextualSpacing/>
    </w:pPr>
  </w:style>
  <w:style w:type="paragraph" w:styleId="NoSpacing">
    <w:name w:val="No Spacing"/>
    <w:uiPriority w:val="1"/>
    <w:qFormat/>
    <w:rsid w:val="003E7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7615">
      <w:bodyDiv w:val="1"/>
      <w:marLeft w:val="0"/>
      <w:marRight w:val="0"/>
      <w:marTop w:val="0"/>
      <w:marBottom w:val="0"/>
      <w:divBdr>
        <w:top w:val="none" w:sz="0" w:space="0" w:color="auto"/>
        <w:left w:val="none" w:sz="0" w:space="0" w:color="auto"/>
        <w:bottom w:val="none" w:sz="0" w:space="0" w:color="auto"/>
        <w:right w:val="none" w:sz="0" w:space="0" w:color="auto"/>
      </w:divBdr>
    </w:div>
    <w:div w:id="898130264">
      <w:bodyDiv w:val="1"/>
      <w:marLeft w:val="0"/>
      <w:marRight w:val="0"/>
      <w:marTop w:val="0"/>
      <w:marBottom w:val="0"/>
      <w:divBdr>
        <w:top w:val="none" w:sz="0" w:space="0" w:color="auto"/>
        <w:left w:val="none" w:sz="0" w:space="0" w:color="auto"/>
        <w:bottom w:val="none" w:sz="0" w:space="0" w:color="auto"/>
        <w:right w:val="none" w:sz="0" w:space="0" w:color="auto"/>
      </w:divBdr>
    </w:div>
    <w:div w:id="1332027628">
      <w:bodyDiv w:val="1"/>
      <w:marLeft w:val="0"/>
      <w:marRight w:val="0"/>
      <w:marTop w:val="0"/>
      <w:marBottom w:val="0"/>
      <w:divBdr>
        <w:top w:val="none" w:sz="0" w:space="0" w:color="auto"/>
        <w:left w:val="none" w:sz="0" w:space="0" w:color="auto"/>
        <w:bottom w:val="none" w:sz="0" w:space="0" w:color="auto"/>
        <w:right w:val="none" w:sz="0" w:space="0" w:color="auto"/>
      </w:divBdr>
    </w:div>
    <w:div w:id="1731145995">
      <w:bodyDiv w:val="1"/>
      <w:marLeft w:val="0"/>
      <w:marRight w:val="0"/>
      <w:marTop w:val="0"/>
      <w:marBottom w:val="0"/>
      <w:divBdr>
        <w:top w:val="none" w:sz="0" w:space="0" w:color="auto"/>
        <w:left w:val="none" w:sz="0" w:space="0" w:color="auto"/>
        <w:bottom w:val="none" w:sz="0" w:space="0" w:color="auto"/>
        <w:right w:val="none" w:sz="0" w:space="0" w:color="auto"/>
      </w:divBdr>
      <w:divsChild>
        <w:div w:id="1272203047">
          <w:marLeft w:val="0"/>
          <w:marRight w:val="0"/>
          <w:marTop w:val="0"/>
          <w:marBottom w:val="555"/>
          <w:divBdr>
            <w:top w:val="none" w:sz="0" w:space="0" w:color="auto"/>
            <w:left w:val="none" w:sz="0" w:space="0" w:color="auto"/>
            <w:bottom w:val="none" w:sz="0" w:space="0" w:color="auto"/>
            <w:right w:val="none" w:sz="0" w:space="0" w:color="auto"/>
          </w:divBdr>
        </w:div>
      </w:divsChild>
    </w:div>
    <w:div w:id="1982807645">
      <w:bodyDiv w:val="1"/>
      <w:marLeft w:val="0"/>
      <w:marRight w:val="0"/>
      <w:marTop w:val="0"/>
      <w:marBottom w:val="0"/>
      <w:divBdr>
        <w:top w:val="none" w:sz="0" w:space="0" w:color="auto"/>
        <w:left w:val="none" w:sz="0" w:space="0" w:color="auto"/>
        <w:bottom w:val="none" w:sz="0" w:space="0" w:color="auto"/>
        <w:right w:val="none" w:sz="0" w:space="0" w:color="auto"/>
      </w:divBdr>
      <w:divsChild>
        <w:div w:id="211114559">
          <w:marLeft w:val="0"/>
          <w:marRight w:val="0"/>
          <w:marTop w:val="0"/>
          <w:marBottom w:val="0"/>
          <w:divBdr>
            <w:top w:val="none" w:sz="0" w:space="0" w:color="auto"/>
            <w:left w:val="none" w:sz="0" w:space="0" w:color="auto"/>
            <w:bottom w:val="none" w:sz="0" w:space="0" w:color="auto"/>
            <w:right w:val="none" w:sz="0" w:space="0" w:color="auto"/>
          </w:divBdr>
        </w:div>
        <w:div w:id="135464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uscogee.k12.ga.us/Ma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uscogee.k12.ga.us/Mag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 Priscilla H</dc:creator>
  <cp:keywords/>
  <dc:description/>
  <cp:lastModifiedBy>Boswell Priscilla H</cp:lastModifiedBy>
  <cp:revision>4</cp:revision>
  <cp:lastPrinted>2019-08-27T12:36:00Z</cp:lastPrinted>
  <dcterms:created xsi:type="dcterms:W3CDTF">2019-08-27T13:25:00Z</dcterms:created>
  <dcterms:modified xsi:type="dcterms:W3CDTF">2019-10-07T14:37:00Z</dcterms:modified>
</cp:coreProperties>
</file>